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3A" w:rsidRDefault="00EC7B3A" w:rsidP="00450FD1">
      <w:pPr>
        <w:pStyle w:val="Normlnywebov"/>
        <w:spacing w:after="200"/>
        <w:rPr>
          <w:lang w:val="hu-HU"/>
        </w:rPr>
      </w:pPr>
    </w:p>
    <w:p w:rsidR="00EC7B3A" w:rsidRDefault="00EC7B3A" w:rsidP="00EC7B3A">
      <w:pPr>
        <w:rPr>
          <w:rFonts w:cs="Times New Roman"/>
        </w:rPr>
      </w:pPr>
      <w:r w:rsidRPr="00EC7B3A">
        <w:rPr>
          <w:rFonts w:cs="Times New Roman"/>
          <w:b/>
          <w:bCs/>
          <w:sz w:val="36"/>
          <w:szCs w:val="36"/>
        </w:rPr>
        <w:t>Dopravné ihrisko</w:t>
      </w:r>
    </w:p>
    <w:p w:rsidR="00EC7B3A" w:rsidRDefault="00EC7B3A" w:rsidP="00EC7B3A">
      <w:pPr>
        <w:rPr>
          <w:rFonts w:cs="Times New Roman"/>
        </w:rPr>
      </w:pPr>
      <w:r>
        <w:rPr>
          <w:rFonts w:cs="Times New Roman"/>
        </w:rPr>
        <w:t>Písal sa rok 2018, na stôl prišla myšlienka výstavby „Dopravného ihriska“</w:t>
      </w:r>
      <w:r w:rsidR="007C2522">
        <w:rPr>
          <w:rFonts w:cs="Times New Roman"/>
        </w:rPr>
        <w:t xml:space="preserve">, na pozemku </w:t>
      </w:r>
      <w:r>
        <w:rPr>
          <w:rFonts w:cs="Times New Roman"/>
        </w:rPr>
        <w:t>vedľa škôlky</w:t>
      </w:r>
      <w:r w:rsidR="007C2522">
        <w:rPr>
          <w:rFonts w:cs="Times New Roman"/>
        </w:rPr>
        <w:t xml:space="preserve">. </w:t>
      </w:r>
    </w:p>
    <w:p w:rsidR="00EC7B3A" w:rsidRDefault="00EC7B3A" w:rsidP="00EC7B3A">
      <w:pPr>
        <w:rPr>
          <w:rFonts w:eastAsia="Trebuchet MS" w:cs="Times New Roman"/>
          <w:color w:val="000000"/>
        </w:rPr>
      </w:pPr>
      <w:r>
        <w:rPr>
          <w:rFonts w:cs="Times New Roman"/>
        </w:rPr>
        <w:t>Cieľom je rozšíriť možnosti trávenia voľného času vonku, n</w:t>
      </w:r>
      <w:r>
        <w:rPr>
          <w:rFonts w:eastAsia="Trebuchet MS" w:cs="Times New Roman"/>
          <w:color w:val="000000"/>
        </w:rPr>
        <w:t xml:space="preserve">aučiť deti dodržiavať a aplikovať pravidlá cestnej premávky – naučiť sa správne  prechádzať cez cestu, jazdiť vpravo, používať reflexné prvky a poznávať dopravné značky. Tiež si vytvoriť pozitívny vzťah k pohybovým aktivitám, rozvíjať fyzickú kondíciu, rozvíjať aktívny a bezpečný pohyb s využitím  kolobežiek, bicyklov, </w:t>
      </w:r>
      <w:proofErr w:type="spellStart"/>
      <w:r>
        <w:rPr>
          <w:rFonts w:eastAsia="Trebuchet MS" w:cs="Times New Roman"/>
          <w:color w:val="000000"/>
        </w:rPr>
        <w:t>odrážadiel</w:t>
      </w:r>
      <w:proofErr w:type="spellEnd"/>
      <w:r>
        <w:rPr>
          <w:rFonts w:eastAsia="Trebuchet MS" w:cs="Times New Roman"/>
          <w:color w:val="000000"/>
        </w:rPr>
        <w:t xml:space="preserve"> a pod..</w:t>
      </w:r>
    </w:p>
    <w:p w:rsidR="00EC7B3A" w:rsidRDefault="00EC7B3A" w:rsidP="00EC7B3A">
      <w:pPr>
        <w:rPr>
          <w:rFonts w:eastAsia="Trebuchet MS" w:cs="Times New Roman"/>
          <w:color w:val="000000"/>
        </w:rPr>
      </w:pPr>
      <w:r>
        <w:rPr>
          <w:rFonts w:eastAsia="Trebuchet MS" w:cs="Times New Roman"/>
          <w:color w:val="000000"/>
        </w:rPr>
        <w:t>Keďže sa táto myšlienka stretla s pozitívnym ohlasom, začali sme hľadať riešenia ako na to. Samotná realizácia je finančne dosť náročná, našli sme možnosti v podaní žiadostí o dotácie z rôznych zdrojov. Občianske združeni</w:t>
      </w:r>
      <w:r w:rsidR="007C2522">
        <w:rPr>
          <w:rFonts w:eastAsia="Trebuchet MS" w:cs="Times New Roman"/>
          <w:color w:val="000000"/>
        </w:rPr>
        <w:t>e</w:t>
      </w:r>
      <w:r>
        <w:rPr>
          <w:rFonts w:eastAsia="Trebuchet MS" w:cs="Times New Roman"/>
          <w:color w:val="000000"/>
        </w:rPr>
        <w:t xml:space="preserve"> „Rodičia deťom ZŠ a MŠ Tureň“ spracoval</w:t>
      </w:r>
      <w:r w:rsidR="007C2522">
        <w:rPr>
          <w:rFonts w:eastAsia="Trebuchet MS" w:cs="Times New Roman"/>
          <w:color w:val="000000"/>
        </w:rPr>
        <w:t>o</w:t>
      </w:r>
      <w:r>
        <w:rPr>
          <w:rFonts w:eastAsia="Trebuchet MS" w:cs="Times New Roman"/>
          <w:color w:val="000000"/>
        </w:rPr>
        <w:t xml:space="preserve"> projekt. Z 5 možností nám vyšli 2, a to z Bratislavského samosprávneho kraja najvýraznejšie, kde sme využili výzvu na </w:t>
      </w:r>
      <w:proofErr w:type="spellStart"/>
      <w:r>
        <w:rPr>
          <w:rFonts w:eastAsia="Trebuchet MS" w:cs="Times New Roman"/>
          <w:color w:val="000000"/>
        </w:rPr>
        <w:t>Participatívny</w:t>
      </w:r>
      <w:proofErr w:type="spellEnd"/>
      <w:r>
        <w:rPr>
          <w:rFonts w:eastAsia="Trebuchet MS" w:cs="Times New Roman"/>
          <w:color w:val="000000"/>
        </w:rPr>
        <w:t xml:space="preserve"> rozpočet</w:t>
      </w:r>
      <w:r w:rsidRPr="005D732F">
        <w:rPr>
          <w:rFonts w:eastAsia="Trebuchet MS" w:cs="Times New Roman"/>
          <w:color w:val="000000"/>
        </w:rPr>
        <w:t>, suma: 3.500€.</w:t>
      </w:r>
      <w:r>
        <w:rPr>
          <w:rFonts w:eastAsia="Trebuchet MS" w:cs="Times New Roman"/>
          <w:color w:val="000000"/>
        </w:rPr>
        <w:t xml:space="preserve"> Pri tomto projekte veľká vďaka patrí najmä ľudom, ktorí sa aktívne zapojili do hlasovania a posunuli náš projekt na popredné priečky vo veľmi silnej konkurencii. </w:t>
      </w:r>
      <w:r w:rsidR="007C2522">
        <w:rPr>
          <w:rFonts w:eastAsia="Trebuchet MS" w:cs="Times New Roman"/>
          <w:color w:val="000000"/>
        </w:rPr>
        <w:t xml:space="preserve">Druhá </w:t>
      </w:r>
      <w:r>
        <w:rPr>
          <w:rFonts w:eastAsia="Trebuchet MS" w:cs="Times New Roman"/>
          <w:color w:val="000000"/>
        </w:rPr>
        <w:t>súťaž</w:t>
      </w:r>
      <w:r w:rsidR="007C2522">
        <w:rPr>
          <w:rFonts w:eastAsia="Trebuchet MS" w:cs="Times New Roman"/>
          <w:color w:val="000000"/>
        </w:rPr>
        <w:t xml:space="preserve"> bola </w:t>
      </w:r>
      <w:r>
        <w:rPr>
          <w:rFonts w:eastAsia="Trebuchet MS" w:cs="Times New Roman"/>
          <w:color w:val="000000"/>
        </w:rPr>
        <w:t xml:space="preserve">v sieti Tesco cez nadáciu </w:t>
      </w:r>
      <w:proofErr w:type="spellStart"/>
      <w:r>
        <w:rPr>
          <w:rFonts w:eastAsia="Trebuchet MS" w:cs="Times New Roman"/>
          <w:color w:val="000000"/>
        </w:rPr>
        <w:t>Pontis</w:t>
      </w:r>
      <w:proofErr w:type="spellEnd"/>
      <w:r>
        <w:rPr>
          <w:rFonts w:eastAsia="Trebuchet MS" w:cs="Times New Roman"/>
          <w:color w:val="000000"/>
        </w:rPr>
        <w:t>, kde sme sa tiež uchádzali o priazeň ľudí odovzdaním žetónov za nákup, čo znamenalo hlas pre náš projekt. Aj v tomto súperení s ďalšími 2 projektami sme výrazne vyhrali a tým získali ďalšie financie (</w:t>
      </w:r>
      <w:r w:rsidRPr="005D732F">
        <w:rPr>
          <w:rFonts w:eastAsia="Trebuchet MS" w:cs="Times New Roman"/>
          <w:color w:val="000000"/>
        </w:rPr>
        <w:t>1.300</w:t>
      </w:r>
      <w:r>
        <w:rPr>
          <w:rFonts w:eastAsia="Trebuchet MS" w:cs="Times New Roman"/>
          <w:color w:val="000000"/>
        </w:rPr>
        <w:t xml:space="preserve">€). Zvyšné financovanie bude z účtu OZ, časť vykryje obec a časť financií už poskytli sponzori buď formou bezplatného dodania materiálu, práce alebo formou zvýhodnených cien (p. </w:t>
      </w:r>
      <w:proofErr w:type="spellStart"/>
      <w:r>
        <w:rPr>
          <w:rFonts w:eastAsia="Trebuchet MS" w:cs="Times New Roman"/>
          <w:color w:val="000000"/>
        </w:rPr>
        <w:t>Sládeček</w:t>
      </w:r>
      <w:proofErr w:type="spellEnd"/>
      <w:r>
        <w:rPr>
          <w:rFonts w:eastAsia="Trebuchet MS" w:cs="Times New Roman"/>
          <w:color w:val="000000"/>
        </w:rPr>
        <w:t xml:space="preserve"> – obrubníky, založenie, Piesok s.r.o. - kamenivo, </w:t>
      </w:r>
      <w:proofErr w:type="spellStart"/>
      <w:r>
        <w:rPr>
          <w:rFonts w:eastAsia="Trebuchet MS" w:cs="Times New Roman"/>
          <w:color w:val="000000"/>
        </w:rPr>
        <w:t>Alas</w:t>
      </w:r>
      <w:proofErr w:type="spellEnd"/>
      <w:r>
        <w:rPr>
          <w:rFonts w:eastAsia="Trebuchet MS" w:cs="Times New Roman"/>
          <w:color w:val="000000"/>
        </w:rPr>
        <w:t xml:space="preserve"> Slovakia s.r.o. - betón, </w:t>
      </w:r>
      <w:proofErr w:type="spellStart"/>
      <w:r>
        <w:rPr>
          <w:rFonts w:eastAsia="Trebuchet MS" w:cs="Times New Roman"/>
          <w:color w:val="000000"/>
        </w:rPr>
        <w:t>Pittel</w:t>
      </w:r>
      <w:proofErr w:type="spellEnd"/>
      <w:r>
        <w:rPr>
          <w:rFonts w:eastAsia="Trebuchet MS" w:cs="Times New Roman"/>
          <w:color w:val="000000"/>
        </w:rPr>
        <w:t xml:space="preserve"> + </w:t>
      </w:r>
      <w:proofErr w:type="spellStart"/>
      <w:r>
        <w:rPr>
          <w:rFonts w:eastAsia="Trebuchet MS" w:cs="Times New Roman"/>
          <w:color w:val="000000"/>
        </w:rPr>
        <w:t>Brausewetter</w:t>
      </w:r>
      <w:proofErr w:type="spellEnd"/>
      <w:r>
        <w:rPr>
          <w:rFonts w:eastAsia="Trebuchet MS" w:cs="Times New Roman"/>
          <w:color w:val="000000"/>
        </w:rPr>
        <w:t>. s.r.o. - asfalt, STO značenie – dopravné značky).</w:t>
      </w:r>
      <w:r w:rsidR="007C2522">
        <w:rPr>
          <w:rFonts w:eastAsia="Trebuchet MS" w:cs="Times New Roman"/>
          <w:color w:val="000000"/>
        </w:rPr>
        <w:t xml:space="preserve"> </w:t>
      </w:r>
      <w:r>
        <w:rPr>
          <w:rFonts w:eastAsia="Trebuchet MS" w:cs="Times New Roman"/>
          <w:color w:val="000000"/>
        </w:rPr>
        <w:t>Dokončovacie práce a úprava okolia sú naplánované na jar.</w:t>
      </w:r>
      <w:r w:rsidR="007C2522">
        <w:rPr>
          <w:rFonts w:eastAsia="Trebuchet MS" w:cs="Times New Roman"/>
          <w:color w:val="000000"/>
        </w:rPr>
        <w:t xml:space="preserve"> </w:t>
      </w:r>
      <w:r>
        <w:rPr>
          <w:rFonts w:eastAsia="Trebuchet MS" w:cs="Times New Roman"/>
          <w:color w:val="000000"/>
        </w:rPr>
        <w:t>Veríme, že projekt sa nám podarí dotiahnuť do úspešného konca,  aby z neho mali radosť nielen deti v škôlke, ale z celej obce.</w:t>
      </w:r>
    </w:p>
    <w:p w:rsidR="00EC7B3A" w:rsidRDefault="00EC7B3A" w:rsidP="00EC7B3A">
      <w:r>
        <w:rPr>
          <w:rFonts w:eastAsia="Trebuchet MS" w:cs="Times New Roman"/>
          <w:color w:val="000000"/>
        </w:rPr>
        <w:t>Každému, kto akýmkoľvek spôsobom priložil ruku k dielu alebo ešte priloží patrí úprimné ĎAKUJEME!!!</w:t>
      </w:r>
    </w:p>
    <w:p w:rsidR="00EC7B3A" w:rsidRPr="00DC05F4" w:rsidRDefault="00EC7B3A" w:rsidP="00EC7B3A">
      <w:pPr>
        <w:rPr>
          <w:rFonts w:cs="Times New Roman"/>
          <w:i/>
          <w:iCs/>
        </w:rPr>
      </w:pPr>
      <w:r w:rsidRPr="00DC05F4">
        <w:rPr>
          <w:rFonts w:cs="Times New Roman"/>
          <w:b/>
          <w:bCs/>
          <w:i/>
          <w:iCs/>
        </w:rPr>
        <w:t>Spracoval:</w:t>
      </w:r>
      <w:r w:rsidRPr="00DC05F4">
        <w:rPr>
          <w:rFonts w:cs="Times New Roman"/>
          <w:i/>
          <w:iCs/>
        </w:rPr>
        <w:t xml:space="preserve"> Dominik Cisár, poslanec OZ Tureň</w:t>
      </w:r>
      <w:bookmarkStart w:id="0" w:name="_GoBack"/>
      <w:bookmarkEnd w:id="0"/>
    </w:p>
    <w:p w:rsidR="00DC05F4" w:rsidRDefault="00DC05F4">
      <w:pPr>
        <w:rPr>
          <w:i/>
          <w:iCs/>
          <w:color w:val="1F3864" w:themeColor="accent1" w:themeShade="80"/>
        </w:rPr>
      </w:pPr>
    </w:p>
    <w:p w:rsidR="00BB7A56" w:rsidRDefault="00BB7A56">
      <w:r w:rsidRPr="00DC05F4">
        <w:rPr>
          <w:i/>
          <w:iCs/>
          <w:color w:val="1F3864" w:themeColor="accent1" w:themeShade="80"/>
        </w:rPr>
        <w:t>text k obrázku:</w:t>
      </w:r>
      <w:r w:rsidRPr="00DC05F4">
        <w:rPr>
          <w:color w:val="1F3864" w:themeColor="accent1" w:themeShade="80"/>
        </w:rPr>
        <w:t xml:space="preserve"> </w:t>
      </w:r>
      <w:r>
        <w:t>Aktuálny stav</w:t>
      </w:r>
      <w:r w:rsidR="00DC05F4">
        <w:t xml:space="preserve">  </w:t>
      </w:r>
    </w:p>
    <w:p w:rsidR="00DC05F4" w:rsidRDefault="00DC05F4"/>
    <w:p w:rsidR="00DC05F4" w:rsidRDefault="00DC05F4" w:rsidP="00DC05F4">
      <w:pPr>
        <w:jc w:val="center"/>
      </w:pPr>
      <w:r>
        <w:rPr>
          <w:noProof/>
        </w:rPr>
        <w:drawing>
          <wp:inline distT="0" distB="0" distL="0" distR="0" wp14:anchorId="66498C5F" wp14:editId="2E9B05D5">
            <wp:extent cx="2994660" cy="2246138"/>
            <wp:effectExtent l="0" t="0" r="0" b="190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49" cy="224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5F4" w:rsidSect="00A61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92"/>
    <w:rsid w:val="000964C7"/>
    <w:rsid w:val="001E1C21"/>
    <w:rsid w:val="00450FD1"/>
    <w:rsid w:val="00592DEF"/>
    <w:rsid w:val="005C7535"/>
    <w:rsid w:val="005D2C1B"/>
    <w:rsid w:val="006B7BDC"/>
    <w:rsid w:val="007C2522"/>
    <w:rsid w:val="00A61E97"/>
    <w:rsid w:val="00AA5392"/>
    <w:rsid w:val="00B773CE"/>
    <w:rsid w:val="00BB7A56"/>
    <w:rsid w:val="00CA5830"/>
    <w:rsid w:val="00DC05F4"/>
    <w:rsid w:val="00EC7B3A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8555"/>
  <w15:chartTrackingRefBased/>
  <w15:docId w15:val="{3E3D1A8A-4CA2-4931-95D2-4289018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A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Čermák</dc:creator>
  <cp:keywords/>
  <dc:description/>
  <cp:lastModifiedBy>Katarina Blahutova</cp:lastModifiedBy>
  <cp:revision>3</cp:revision>
  <cp:lastPrinted>2019-11-29T08:51:00Z</cp:lastPrinted>
  <dcterms:created xsi:type="dcterms:W3CDTF">2019-12-19T08:11:00Z</dcterms:created>
  <dcterms:modified xsi:type="dcterms:W3CDTF">2019-12-19T08:13:00Z</dcterms:modified>
</cp:coreProperties>
</file>